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  <w:bookmarkStart w:id="0" w:name="_GoBack"/>
      <w:bookmarkEnd w:id="0"/>
    </w:p>
    <w:p w14:paraId="06EABBB2" w14:textId="4EF32960" w:rsidR="00796753" w:rsidRPr="0072118D" w:rsidRDefault="00A248EE" w:rsidP="0072118D">
      <w:pPr>
        <w:ind w:left="0" w:firstLine="0"/>
        <w:rPr>
          <w:rStyle w:val="Hyperlink"/>
          <w:rFonts w:ascii="Poppins Light" w:hAnsi="Poppins Light" w:cs="Poppins Light"/>
          <w:b/>
          <w:bCs/>
          <w:color w:val="241A42"/>
          <w:sz w:val="28"/>
          <w:szCs w:val="28"/>
          <w:u w:val="none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002B70">
        <w:rPr>
          <w:rFonts w:ascii="Poppins Light" w:hAnsi="Poppins Light" w:cs="Poppins Light"/>
          <w:b/>
          <w:bCs/>
          <w:color w:val="241A42"/>
          <w:sz w:val="28"/>
          <w:szCs w:val="28"/>
        </w:rPr>
        <w:t>7</w:t>
      </w:r>
      <w:r w:rsidR="009E5A80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th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002B70">
        <w:rPr>
          <w:rFonts w:ascii="Poppins Light" w:hAnsi="Poppins Light" w:cs="Poppins Light"/>
          <w:b/>
          <w:bCs/>
          <w:color w:val="241A42"/>
          <w:sz w:val="28"/>
          <w:szCs w:val="28"/>
        </w:rPr>
        <w:t>Octo</w:t>
      </w:r>
      <w:r w:rsidR="007210B8">
        <w:rPr>
          <w:rFonts w:ascii="Poppins Light" w:hAnsi="Poppins Light" w:cs="Poppins Light"/>
          <w:b/>
          <w:bCs/>
          <w:color w:val="241A42"/>
          <w:sz w:val="28"/>
          <w:szCs w:val="28"/>
        </w:rPr>
        <w:t>ber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2022</w:t>
      </w:r>
    </w:p>
    <w:p w14:paraId="37B7ABE3" w14:textId="77777777" w:rsidR="00652D16" w:rsidRPr="009A77E0" w:rsidRDefault="00652D16" w:rsidP="00652D16">
      <w:pPr>
        <w:spacing w:after="0" w:line="240" w:lineRule="auto"/>
        <w:ind w:left="0" w:right="0" w:firstLine="0"/>
        <w:rPr>
          <w:rStyle w:val="Hyperlink"/>
          <w:rFonts w:ascii="Poppins" w:hAnsi="Poppins" w:cs="Poppins"/>
          <w:color w:val="FF8A78"/>
          <w:sz w:val="28"/>
          <w:szCs w:val="28"/>
          <w:u w:val="none"/>
        </w:rPr>
      </w:pPr>
    </w:p>
    <w:p w14:paraId="1C49F836" w14:textId="1A3786BB" w:rsidR="00652D16" w:rsidRPr="009A77E0" w:rsidRDefault="00652D16" w:rsidP="00652D16">
      <w:pPr>
        <w:spacing w:after="0" w:line="240" w:lineRule="auto"/>
        <w:ind w:left="0" w:right="0" w:firstLine="0"/>
        <w:rPr>
          <w:rFonts w:ascii="Poppins" w:eastAsia="Times New Roman" w:hAnsi="Poppins" w:cs="Poppins"/>
          <w:color w:val="FF8A78"/>
          <w:sz w:val="28"/>
          <w:szCs w:val="28"/>
        </w:rPr>
      </w:pPr>
      <w:r>
        <w:rPr>
          <w:rFonts w:ascii="Poppins" w:eastAsia="Times New Roman" w:hAnsi="Poppins" w:cs="Poppins"/>
          <w:color w:val="FF8A78"/>
          <w:spacing w:val="3"/>
          <w:sz w:val="28"/>
          <w:szCs w:val="28"/>
          <w:shd w:val="clear" w:color="auto" w:fill="FFFFFF"/>
        </w:rPr>
        <w:t>‘</w:t>
      </w:r>
      <w:r w:rsidR="00002B70">
        <w:rPr>
          <w:rFonts w:ascii="Poppins" w:eastAsia="Times New Roman" w:hAnsi="Poppins" w:cs="Poppins"/>
          <w:color w:val="FF8A78"/>
          <w:spacing w:val="3"/>
          <w:sz w:val="28"/>
          <w:szCs w:val="28"/>
          <w:shd w:val="clear" w:color="auto" w:fill="FFFFFF"/>
        </w:rPr>
        <w:t>We are running out of time’</w:t>
      </w:r>
      <w:r w:rsidR="006661FD">
        <w:rPr>
          <w:rFonts w:ascii="Poppins" w:eastAsia="Times New Roman" w:hAnsi="Poppins" w:cs="Poppins"/>
          <w:color w:val="FF8A78"/>
          <w:spacing w:val="3"/>
          <w:sz w:val="28"/>
          <w:szCs w:val="28"/>
          <w:shd w:val="clear" w:color="auto" w:fill="FFFFFF"/>
        </w:rPr>
        <w:t xml:space="preserve"> </w:t>
      </w:r>
    </w:p>
    <w:p w14:paraId="2573F80A" w14:textId="73969896" w:rsidR="00002B70" w:rsidRDefault="00002B70" w:rsidP="009F29B5">
      <w:pPr>
        <w:spacing w:before="100" w:beforeAutospacing="1" w:after="100" w:afterAutospacing="1" w:line="240" w:lineRule="auto"/>
        <w:ind w:left="0" w:right="0" w:firstLine="0"/>
        <w:jc w:val="right"/>
        <w:rPr>
          <w:rStyle w:val="Hyperlink"/>
          <w:rFonts w:ascii="Poppins Light" w:hAnsi="Poppins Light" w:cs="Poppins Light"/>
          <w:color w:val="FF8A78"/>
          <w:sz w:val="28"/>
          <w:szCs w:val="28"/>
          <w:u w:val="none"/>
        </w:rPr>
      </w:pPr>
      <w:r>
        <w:rPr>
          <w:rStyle w:val="Hyperlink"/>
          <w:rFonts w:ascii="Poppins Light" w:hAnsi="Poppins Light" w:cs="Poppins Light"/>
          <w:color w:val="FF8A78"/>
          <w:sz w:val="28"/>
          <w:szCs w:val="28"/>
          <w:u w:val="none"/>
        </w:rPr>
        <w:t>Message from young people to decision makers at COP27. The baton is being relayed the 7,767km from Glasgow to Sharm El-Sheikh.</w:t>
      </w:r>
    </w:p>
    <w:p w14:paraId="7A6BC96B" w14:textId="057CA026" w:rsidR="009F29B5" w:rsidRDefault="00546464" w:rsidP="006661FD">
      <w:pPr>
        <w:spacing w:before="100" w:beforeAutospacing="1" w:after="100" w:afterAutospacing="1" w:line="240" w:lineRule="auto"/>
        <w:ind w:left="0" w:right="0" w:firstLine="0"/>
        <w:rPr>
          <w:rFonts w:ascii="Poppins Light" w:hAnsi="Poppins Light" w:cs="Poppins Light"/>
          <w:color w:val="auto"/>
          <w:sz w:val="22"/>
          <w:szCs w:val="22"/>
        </w:rPr>
      </w:pPr>
      <w:r>
        <w:rPr>
          <w:rFonts w:ascii="Poppins Light" w:hAnsi="Poppins Light" w:cs="Poppins Light"/>
          <w:color w:val="auto"/>
          <w:sz w:val="22"/>
          <w:szCs w:val="22"/>
        </w:rPr>
        <w:t>With j</w:t>
      </w:r>
      <w:r w:rsidR="00002B70">
        <w:rPr>
          <w:rFonts w:ascii="Poppins Light" w:hAnsi="Poppins Light" w:cs="Poppins Light"/>
          <w:color w:val="auto"/>
          <w:sz w:val="22"/>
          <w:szCs w:val="22"/>
        </w:rPr>
        <w:t xml:space="preserve">ust over a month </w:t>
      </w:r>
      <w:r>
        <w:rPr>
          <w:rFonts w:ascii="Poppins Light" w:hAnsi="Poppins Light" w:cs="Poppins Light"/>
          <w:color w:val="auto"/>
          <w:sz w:val="22"/>
          <w:szCs w:val="22"/>
        </w:rPr>
        <w:t>un</w:t>
      </w:r>
      <w:r w:rsidR="00002B70">
        <w:rPr>
          <w:rFonts w:ascii="Poppins Light" w:hAnsi="Poppins Light" w:cs="Poppins Light"/>
          <w:color w:val="auto"/>
          <w:sz w:val="22"/>
          <w:szCs w:val="22"/>
        </w:rPr>
        <w:t>til COP27 (UN Climate Change 27</w:t>
      </w:r>
      <w:r w:rsidR="00002B70" w:rsidRPr="00002B70">
        <w:rPr>
          <w:rFonts w:ascii="Poppins Light" w:hAnsi="Poppins Light" w:cs="Poppins Light"/>
          <w:color w:val="auto"/>
          <w:sz w:val="22"/>
          <w:szCs w:val="22"/>
          <w:vertAlign w:val="superscript"/>
        </w:rPr>
        <w:t>th</w:t>
      </w:r>
      <w:r w:rsidR="00002B70">
        <w:rPr>
          <w:rFonts w:ascii="Poppins Light" w:hAnsi="Poppins Light" w:cs="Poppins Light"/>
          <w:color w:val="auto"/>
          <w:sz w:val="22"/>
          <w:szCs w:val="22"/>
        </w:rPr>
        <w:t xml:space="preserve"> Conference of the Parties)</w:t>
      </w:r>
      <w:r>
        <w:rPr>
          <w:rFonts w:ascii="Poppins Light" w:hAnsi="Poppins Light" w:cs="Poppins Light"/>
          <w:color w:val="auto"/>
          <w:sz w:val="22"/>
          <w:szCs w:val="22"/>
        </w:rPr>
        <w:t>, o</w:t>
      </w:r>
      <w:r w:rsidR="00002B70">
        <w:rPr>
          <w:rFonts w:ascii="Poppins Light" w:hAnsi="Poppins Light" w:cs="Poppins Light"/>
          <w:color w:val="auto"/>
          <w:sz w:val="22"/>
          <w:szCs w:val="22"/>
        </w:rPr>
        <w:t xml:space="preserve">ver </w:t>
      </w:r>
      <w:r w:rsidR="009F29B5">
        <w:rPr>
          <w:rFonts w:ascii="Poppins Light" w:hAnsi="Poppins Light" w:cs="Poppins Light"/>
          <w:color w:val="auto"/>
          <w:sz w:val="22"/>
          <w:szCs w:val="22"/>
        </w:rPr>
        <w:t xml:space="preserve">350,000 young people are carrying the </w:t>
      </w:r>
      <w:hyperlink r:id="rId7" w:history="1">
        <w:r w:rsidR="009F29B5" w:rsidRPr="009F29B5">
          <w:rPr>
            <w:rStyle w:val="Hyperlink"/>
            <w:rFonts w:ascii="Poppins Light" w:hAnsi="Poppins Light" w:cs="Poppins Light"/>
            <w:sz w:val="22"/>
            <w:szCs w:val="22"/>
          </w:rPr>
          <w:t xml:space="preserve">‘running out of time’ </w:t>
        </w:r>
        <w:r w:rsidR="009F29B5" w:rsidRPr="009F29B5">
          <w:rPr>
            <w:rStyle w:val="Hyperlink"/>
            <w:rFonts w:ascii="Poppins Light" w:hAnsi="Poppins Light" w:cs="Poppins Light"/>
            <w:color w:val="auto"/>
            <w:sz w:val="22"/>
            <w:szCs w:val="22"/>
            <w:u w:val="none"/>
          </w:rPr>
          <w:t>baton</w:t>
        </w:r>
      </w:hyperlink>
      <w:r w:rsidR="009F29B5">
        <w:rPr>
          <w:rFonts w:ascii="Poppins Light" w:hAnsi="Poppins Light" w:cs="Poppins Light"/>
          <w:color w:val="auto"/>
          <w:sz w:val="22"/>
          <w:szCs w:val="22"/>
        </w:rPr>
        <w:t xml:space="preserve"> for climate action across 18 countries from the UK to Egypt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>.</w:t>
      </w:r>
      <w:r w:rsidR="009F29B5">
        <w:rPr>
          <w:rFonts w:ascii="Poppins Light" w:hAnsi="Poppins Light" w:cs="Poppins Light"/>
          <w:color w:val="auto"/>
          <w:sz w:val="22"/>
          <w:szCs w:val="22"/>
        </w:rPr>
        <w:t xml:space="preserve"> The baton is made of 18 fragile elements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 – </w:t>
      </w:r>
      <w:r>
        <w:rPr>
          <w:rFonts w:ascii="Poppins Light" w:hAnsi="Poppins Light" w:cs="Poppins Light"/>
          <w:color w:val="auto"/>
          <w:sz w:val="22"/>
          <w:szCs w:val="22"/>
        </w:rPr>
        <w:t xml:space="preserve">representing 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the countries </w:t>
      </w:r>
      <w:proofErr w:type="spellStart"/>
      <w:r w:rsidR="009E178C">
        <w:rPr>
          <w:rFonts w:ascii="Poppins Light" w:hAnsi="Poppins Light" w:cs="Poppins Light"/>
          <w:color w:val="auto"/>
          <w:sz w:val="22"/>
          <w:szCs w:val="22"/>
        </w:rPr>
        <w:t>en</w:t>
      </w:r>
      <w:proofErr w:type="spellEnd"/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 route, and</w:t>
      </w:r>
      <w:r w:rsidR="009F29B5">
        <w:rPr>
          <w:rFonts w:ascii="Poppins Light" w:hAnsi="Poppins Light" w:cs="Poppins Light"/>
          <w:color w:val="auto"/>
          <w:sz w:val="22"/>
          <w:szCs w:val="22"/>
        </w:rPr>
        <w:t xml:space="preserve"> bound by four strong metal spirals – representing the areas of climate change impact – international, national, community and local. All of these 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>facets</w:t>
      </w:r>
      <w:r w:rsidR="009F29B5">
        <w:rPr>
          <w:rFonts w:ascii="Poppins Light" w:hAnsi="Poppins Light" w:cs="Poppins Light"/>
          <w:color w:val="auto"/>
          <w:sz w:val="22"/>
          <w:szCs w:val="22"/>
        </w:rPr>
        <w:t xml:space="preserve"> are 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crucial to </w:t>
      </w:r>
      <w:r w:rsidR="009F29B5">
        <w:rPr>
          <w:rFonts w:ascii="Poppins Light" w:hAnsi="Poppins Light" w:cs="Poppins Light"/>
          <w:color w:val="auto"/>
          <w:sz w:val="22"/>
          <w:szCs w:val="22"/>
        </w:rPr>
        <w:t>tackling climate change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. Whilst </w:t>
      </w:r>
      <w:r w:rsidR="009F29B5">
        <w:rPr>
          <w:rFonts w:ascii="Poppins Light" w:hAnsi="Poppins Light" w:cs="Poppins Light"/>
          <w:color w:val="auto"/>
          <w:sz w:val="22"/>
          <w:szCs w:val="22"/>
        </w:rPr>
        <w:t>Young Climate Warriors focus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es </w:t>
      </w:r>
      <w:r w:rsidR="009F29B5">
        <w:rPr>
          <w:rFonts w:ascii="Poppins Light" w:hAnsi="Poppins Light" w:cs="Poppins Light"/>
          <w:color w:val="auto"/>
          <w:sz w:val="22"/>
          <w:szCs w:val="22"/>
        </w:rPr>
        <w:t>on encouraging individual engagement</w:t>
      </w:r>
      <w:r>
        <w:rPr>
          <w:rFonts w:ascii="Poppins Light" w:hAnsi="Poppins Light" w:cs="Poppins Light"/>
          <w:color w:val="auto"/>
          <w:sz w:val="22"/>
          <w:szCs w:val="22"/>
        </w:rPr>
        <w:t>,</w:t>
      </w:r>
      <w:r w:rsidR="009F29B5">
        <w:rPr>
          <w:rFonts w:ascii="Poppins Light" w:hAnsi="Poppins Light" w:cs="Poppins Light"/>
          <w:color w:val="auto"/>
          <w:sz w:val="22"/>
          <w:szCs w:val="22"/>
        </w:rPr>
        <w:t xml:space="preserve"> 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we hope you’ll have noticed that it </w:t>
      </w:r>
      <w:r w:rsidR="009F29B5">
        <w:rPr>
          <w:rFonts w:ascii="Poppins Light" w:hAnsi="Poppins Light" w:cs="Poppins Light"/>
          <w:color w:val="auto"/>
          <w:sz w:val="22"/>
          <w:szCs w:val="22"/>
        </w:rPr>
        <w:t xml:space="preserve">also supports children 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to </w:t>
      </w:r>
      <w:r w:rsidR="009F29B5">
        <w:rPr>
          <w:rFonts w:ascii="Poppins Light" w:hAnsi="Poppins Light" w:cs="Poppins Light"/>
          <w:color w:val="auto"/>
          <w:sz w:val="22"/>
          <w:szCs w:val="22"/>
        </w:rPr>
        <w:t xml:space="preserve">get involved with 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these wider </w:t>
      </w:r>
      <w:r w:rsidR="009F29B5">
        <w:rPr>
          <w:rFonts w:ascii="Poppins Light" w:hAnsi="Poppins Light" w:cs="Poppins Light"/>
          <w:color w:val="auto"/>
          <w:sz w:val="22"/>
          <w:szCs w:val="22"/>
        </w:rPr>
        <w:t>strands via a breadth of weekly challenge topics.</w:t>
      </w:r>
    </w:p>
    <w:p w14:paraId="0AE782B4" w14:textId="5E94D1AD" w:rsidR="007210B8" w:rsidRPr="009E178C" w:rsidRDefault="009F29B5" w:rsidP="009E178C">
      <w:pPr>
        <w:spacing w:before="100" w:beforeAutospacing="1" w:after="100" w:afterAutospacing="1" w:line="240" w:lineRule="auto"/>
        <w:ind w:left="0" w:right="0" w:firstLine="0"/>
        <w:rPr>
          <w:rFonts w:ascii="Poppins Light" w:hAnsi="Poppins Light" w:cs="Poppins Light"/>
          <w:color w:val="auto"/>
          <w:sz w:val="22"/>
          <w:szCs w:val="22"/>
        </w:rPr>
      </w:pPr>
      <w:r>
        <w:rPr>
          <w:rFonts w:ascii="Poppins Light" w:hAnsi="Poppins Light" w:cs="Poppins Light"/>
          <w:color w:val="auto"/>
          <w:sz w:val="22"/>
          <w:szCs w:val="22"/>
        </w:rPr>
        <w:t xml:space="preserve">This week 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Young Climate Warriors </w:t>
      </w:r>
      <w:r>
        <w:rPr>
          <w:rFonts w:ascii="Poppins Light" w:hAnsi="Poppins Light" w:cs="Poppins Light"/>
          <w:color w:val="auto"/>
          <w:sz w:val="22"/>
          <w:szCs w:val="22"/>
        </w:rPr>
        <w:t xml:space="preserve">are challenged to join the relay ‘in spirit’ and walk and talk more. 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>Cutting carbon emissions by walking and avoiding the car</w:t>
      </w:r>
      <w:r w:rsidR="00546464">
        <w:rPr>
          <w:rFonts w:ascii="Poppins Light" w:hAnsi="Poppins Light" w:cs="Poppins Light"/>
          <w:color w:val="auto"/>
          <w:sz w:val="22"/>
          <w:szCs w:val="22"/>
        </w:rPr>
        <w:t>,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 and talking to others about what they know, feel and think about </w:t>
      </w:r>
      <w:r w:rsidR="00546464">
        <w:rPr>
          <w:rFonts w:ascii="Poppins Light" w:hAnsi="Poppins Light" w:cs="Poppins Light"/>
          <w:color w:val="auto"/>
          <w:sz w:val="22"/>
          <w:szCs w:val="22"/>
        </w:rPr>
        <w:t>C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limate </w:t>
      </w:r>
      <w:r w:rsidR="00546464">
        <w:rPr>
          <w:rFonts w:ascii="Poppins Light" w:hAnsi="Poppins Light" w:cs="Poppins Light"/>
          <w:color w:val="auto"/>
          <w:sz w:val="22"/>
          <w:szCs w:val="22"/>
        </w:rPr>
        <w:t>C</w:t>
      </w:r>
      <w:r w:rsidR="009E178C">
        <w:rPr>
          <w:rFonts w:ascii="Poppins Light" w:hAnsi="Poppins Light" w:cs="Poppins Light"/>
          <w:color w:val="auto"/>
          <w:sz w:val="22"/>
          <w:szCs w:val="22"/>
        </w:rPr>
        <w:t xml:space="preserve">hange. Climate Change is one of the greatest challenges humanity has ever faced – yet many people never talk about it. </w:t>
      </w:r>
      <w:r w:rsidR="007210B8">
        <w:rPr>
          <w:rFonts w:ascii="Poppins Light" w:hAnsi="Poppins Light" w:cs="Poppins Light"/>
        </w:rPr>
        <w:tab/>
      </w:r>
      <w:r w:rsidR="00002B70">
        <w:rPr>
          <w:rFonts w:ascii="Poppins Light" w:hAnsi="Poppins Light" w:cs="Poppins Light"/>
          <w:noProof/>
        </w:rPr>
        <w:drawing>
          <wp:inline distT="0" distB="0" distL="0" distR="0" wp14:anchorId="10524C26" wp14:editId="5DC6CED4">
            <wp:extent cx="6228080" cy="3457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umn term - walking and talking - 7 Oct 2022 (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0B8">
        <w:rPr>
          <w:rFonts w:ascii="Poppins Light" w:hAnsi="Poppins Light" w:cs="Poppins Light"/>
        </w:rPr>
        <w:tab/>
      </w:r>
    </w:p>
    <w:sectPr w:rsidR="007210B8" w:rsidRPr="009E178C" w:rsidSect="00E33274">
      <w:headerReference w:type="default" r:id="rId9"/>
      <w:footerReference w:type="default" r:id="rId10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521DD" w14:textId="77777777" w:rsidR="00476837" w:rsidRDefault="00476837" w:rsidP="00A63E8F">
      <w:pPr>
        <w:spacing w:after="0" w:line="240" w:lineRule="auto"/>
      </w:pPr>
      <w:r>
        <w:separator/>
      </w:r>
    </w:p>
  </w:endnote>
  <w:endnote w:type="continuationSeparator" w:id="0">
    <w:p w14:paraId="3830C188" w14:textId="77777777" w:rsidR="00476837" w:rsidRDefault="00476837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8F4685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5B0A64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61010" w14:textId="77777777" w:rsidR="00476837" w:rsidRDefault="00476837" w:rsidP="00A63E8F">
      <w:pPr>
        <w:spacing w:after="0" w:line="240" w:lineRule="auto"/>
      </w:pPr>
      <w:r>
        <w:separator/>
      </w:r>
    </w:p>
  </w:footnote>
  <w:footnote w:type="continuationSeparator" w:id="0">
    <w:p w14:paraId="7CE58CB0" w14:textId="77777777" w:rsidR="00476837" w:rsidRDefault="00476837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F1BE3A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CE8E34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ECA0154"/>
    <w:multiLevelType w:val="multilevel"/>
    <w:tmpl w:val="63B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02B70"/>
    <w:rsid w:val="000330F0"/>
    <w:rsid w:val="0006206D"/>
    <w:rsid w:val="00062BE0"/>
    <w:rsid w:val="0007202A"/>
    <w:rsid w:val="0007222A"/>
    <w:rsid w:val="00074031"/>
    <w:rsid w:val="000839D0"/>
    <w:rsid w:val="000843EC"/>
    <w:rsid w:val="000A3D71"/>
    <w:rsid w:val="000A6647"/>
    <w:rsid w:val="000B0561"/>
    <w:rsid w:val="000B356C"/>
    <w:rsid w:val="000B3D4F"/>
    <w:rsid w:val="000B59CE"/>
    <w:rsid w:val="000D0F35"/>
    <w:rsid w:val="000E1243"/>
    <w:rsid w:val="00110C55"/>
    <w:rsid w:val="00126182"/>
    <w:rsid w:val="00126DF8"/>
    <w:rsid w:val="00136E35"/>
    <w:rsid w:val="00137C8A"/>
    <w:rsid w:val="0014010A"/>
    <w:rsid w:val="00155CBC"/>
    <w:rsid w:val="001614EA"/>
    <w:rsid w:val="0016613C"/>
    <w:rsid w:val="00167573"/>
    <w:rsid w:val="00176D90"/>
    <w:rsid w:val="001930F1"/>
    <w:rsid w:val="001A4366"/>
    <w:rsid w:val="001A4CAA"/>
    <w:rsid w:val="001A70F3"/>
    <w:rsid w:val="001C2C6E"/>
    <w:rsid w:val="001D53AC"/>
    <w:rsid w:val="001E446B"/>
    <w:rsid w:val="001E4AA1"/>
    <w:rsid w:val="001F3583"/>
    <w:rsid w:val="00216B0D"/>
    <w:rsid w:val="00226B48"/>
    <w:rsid w:val="00236FAC"/>
    <w:rsid w:val="00244785"/>
    <w:rsid w:val="00256115"/>
    <w:rsid w:val="0026734B"/>
    <w:rsid w:val="00274FB9"/>
    <w:rsid w:val="002807E2"/>
    <w:rsid w:val="002A44AF"/>
    <w:rsid w:val="002A7C02"/>
    <w:rsid w:val="002B0663"/>
    <w:rsid w:val="002C0653"/>
    <w:rsid w:val="002D271A"/>
    <w:rsid w:val="002E1BDF"/>
    <w:rsid w:val="002F58E2"/>
    <w:rsid w:val="00301A96"/>
    <w:rsid w:val="0032169E"/>
    <w:rsid w:val="0032676F"/>
    <w:rsid w:val="00344081"/>
    <w:rsid w:val="003730F9"/>
    <w:rsid w:val="00374BAD"/>
    <w:rsid w:val="00374C83"/>
    <w:rsid w:val="003804EA"/>
    <w:rsid w:val="00385D6A"/>
    <w:rsid w:val="003917F7"/>
    <w:rsid w:val="003B2031"/>
    <w:rsid w:val="003C336E"/>
    <w:rsid w:val="003C4DBE"/>
    <w:rsid w:val="003D3804"/>
    <w:rsid w:val="003F0FBC"/>
    <w:rsid w:val="004348B9"/>
    <w:rsid w:val="004533C4"/>
    <w:rsid w:val="00466F0B"/>
    <w:rsid w:val="004706E2"/>
    <w:rsid w:val="00476837"/>
    <w:rsid w:val="0048454B"/>
    <w:rsid w:val="00492468"/>
    <w:rsid w:val="00492638"/>
    <w:rsid w:val="00494061"/>
    <w:rsid w:val="00494AC5"/>
    <w:rsid w:val="004C3233"/>
    <w:rsid w:val="004C6C76"/>
    <w:rsid w:val="004D0D65"/>
    <w:rsid w:val="004D5084"/>
    <w:rsid w:val="004E15D6"/>
    <w:rsid w:val="004E247E"/>
    <w:rsid w:val="004F4FEF"/>
    <w:rsid w:val="00514D80"/>
    <w:rsid w:val="00546464"/>
    <w:rsid w:val="00547FCB"/>
    <w:rsid w:val="00562F06"/>
    <w:rsid w:val="00590186"/>
    <w:rsid w:val="0059735F"/>
    <w:rsid w:val="005A1B2A"/>
    <w:rsid w:val="005B5EE6"/>
    <w:rsid w:val="005B6C34"/>
    <w:rsid w:val="005D592D"/>
    <w:rsid w:val="005E3795"/>
    <w:rsid w:val="005E50A1"/>
    <w:rsid w:val="005E5867"/>
    <w:rsid w:val="006035C3"/>
    <w:rsid w:val="0061435D"/>
    <w:rsid w:val="006315F1"/>
    <w:rsid w:val="00652D16"/>
    <w:rsid w:val="006661FD"/>
    <w:rsid w:val="0067198F"/>
    <w:rsid w:val="00677C37"/>
    <w:rsid w:val="00681D17"/>
    <w:rsid w:val="006A0B7E"/>
    <w:rsid w:val="006B0032"/>
    <w:rsid w:val="006B3B7C"/>
    <w:rsid w:val="006C2205"/>
    <w:rsid w:val="006C4B34"/>
    <w:rsid w:val="006C6A8E"/>
    <w:rsid w:val="006D3589"/>
    <w:rsid w:val="006E1ED9"/>
    <w:rsid w:val="006E326F"/>
    <w:rsid w:val="006E4F09"/>
    <w:rsid w:val="006E7EBB"/>
    <w:rsid w:val="006F6950"/>
    <w:rsid w:val="006F780E"/>
    <w:rsid w:val="007101A5"/>
    <w:rsid w:val="007210B8"/>
    <w:rsid w:val="0072118D"/>
    <w:rsid w:val="0072381A"/>
    <w:rsid w:val="00734CC7"/>
    <w:rsid w:val="00777569"/>
    <w:rsid w:val="007903B6"/>
    <w:rsid w:val="007945C5"/>
    <w:rsid w:val="00796753"/>
    <w:rsid w:val="007A06C3"/>
    <w:rsid w:val="007A2CA7"/>
    <w:rsid w:val="007A5E9D"/>
    <w:rsid w:val="007B14E4"/>
    <w:rsid w:val="007D148E"/>
    <w:rsid w:val="007E695D"/>
    <w:rsid w:val="007F1AAB"/>
    <w:rsid w:val="00800861"/>
    <w:rsid w:val="008237CA"/>
    <w:rsid w:val="00827FD2"/>
    <w:rsid w:val="00840B07"/>
    <w:rsid w:val="008521A5"/>
    <w:rsid w:val="008659D2"/>
    <w:rsid w:val="00867CF0"/>
    <w:rsid w:val="00871D13"/>
    <w:rsid w:val="008A1DAF"/>
    <w:rsid w:val="008A2A41"/>
    <w:rsid w:val="008A47B2"/>
    <w:rsid w:val="008D44C4"/>
    <w:rsid w:val="008E6AEF"/>
    <w:rsid w:val="008F114B"/>
    <w:rsid w:val="008F4E0B"/>
    <w:rsid w:val="00910C34"/>
    <w:rsid w:val="009168D0"/>
    <w:rsid w:val="009238D6"/>
    <w:rsid w:val="00932B97"/>
    <w:rsid w:val="00944DE8"/>
    <w:rsid w:val="009667C5"/>
    <w:rsid w:val="00983176"/>
    <w:rsid w:val="009A3296"/>
    <w:rsid w:val="009B78AB"/>
    <w:rsid w:val="009C37CC"/>
    <w:rsid w:val="009D133D"/>
    <w:rsid w:val="009D2822"/>
    <w:rsid w:val="009D750E"/>
    <w:rsid w:val="009E178C"/>
    <w:rsid w:val="009E5A80"/>
    <w:rsid w:val="009F29B5"/>
    <w:rsid w:val="009F4266"/>
    <w:rsid w:val="009F5ABA"/>
    <w:rsid w:val="009F7D59"/>
    <w:rsid w:val="00A23CF8"/>
    <w:rsid w:val="00A248EE"/>
    <w:rsid w:val="00A40DBC"/>
    <w:rsid w:val="00A40DCE"/>
    <w:rsid w:val="00A63E8F"/>
    <w:rsid w:val="00A64498"/>
    <w:rsid w:val="00A7258F"/>
    <w:rsid w:val="00A742CD"/>
    <w:rsid w:val="00A752D9"/>
    <w:rsid w:val="00A77D9E"/>
    <w:rsid w:val="00A840F5"/>
    <w:rsid w:val="00AA4219"/>
    <w:rsid w:val="00AC4BB2"/>
    <w:rsid w:val="00AD0531"/>
    <w:rsid w:val="00AE0FC6"/>
    <w:rsid w:val="00AE2225"/>
    <w:rsid w:val="00B020A7"/>
    <w:rsid w:val="00B04A99"/>
    <w:rsid w:val="00B063C5"/>
    <w:rsid w:val="00B15B88"/>
    <w:rsid w:val="00B160E9"/>
    <w:rsid w:val="00B21634"/>
    <w:rsid w:val="00B26DDE"/>
    <w:rsid w:val="00B33DC4"/>
    <w:rsid w:val="00B340E1"/>
    <w:rsid w:val="00B51CF4"/>
    <w:rsid w:val="00B56BD2"/>
    <w:rsid w:val="00B579C9"/>
    <w:rsid w:val="00B6363E"/>
    <w:rsid w:val="00B84BA2"/>
    <w:rsid w:val="00BB7769"/>
    <w:rsid w:val="00BC310F"/>
    <w:rsid w:val="00BE0D93"/>
    <w:rsid w:val="00BE27C6"/>
    <w:rsid w:val="00BF03F4"/>
    <w:rsid w:val="00C22932"/>
    <w:rsid w:val="00C27D77"/>
    <w:rsid w:val="00C319D9"/>
    <w:rsid w:val="00C4288D"/>
    <w:rsid w:val="00C450AE"/>
    <w:rsid w:val="00C6771E"/>
    <w:rsid w:val="00C85E2D"/>
    <w:rsid w:val="00C87331"/>
    <w:rsid w:val="00C92B86"/>
    <w:rsid w:val="00C96A27"/>
    <w:rsid w:val="00CA3C50"/>
    <w:rsid w:val="00CA69F5"/>
    <w:rsid w:val="00CB5F49"/>
    <w:rsid w:val="00CD14CE"/>
    <w:rsid w:val="00CD62FF"/>
    <w:rsid w:val="00CF1F3F"/>
    <w:rsid w:val="00CF2930"/>
    <w:rsid w:val="00D01D33"/>
    <w:rsid w:val="00D55FE4"/>
    <w:rsid w:val="00D657B3"/>
    <w:rsid w:val="00D71FA2"/>
    <w:rsid w:val="00D74FA1"/>
    <w:rsid w:val="00DA484C"/>
    <w:rsid w:val="00DB1DD3"/>
    <w:rsid w:val="00DB2A5B"/>
    <w:rsid w:val="00DC6C08"/>
    <w:rsid w:val="00DF2B27"/>
    <w:rsid w:val="00E070D5"/>
    <w:rsid w:val="00E112EE"/>
    <w:rsid w:val="00E113E6"/>
    <w:rsid w:val="00E13084"/>
    <w:rsid w:val="00E1337B"/>
    <w:rsid w:val="00E33274"/>
    <w:rsid w:val="00E35C73"/>
    <w:rsid w:val="00E36143"/>
    <w:rsid w:val="00E40049"/>
    <w:rsid w:val="00E50B8E"/>
    <w:rsid w:val="00E605C0"/>
    <w:rsid w:val="00E76D2D"/>
    <w:rsid w:val="00E90F75"/>
    <w:rsid w:val="00EB0AF8"/>
    <w:rsid w:val="00EB7F82"/>
    <w:rsid w:val="00EC134A"/>
    <w:rsid w:val="00EC1C47"/>
    <w:rsid w:val="00EC7FC2"/>
    <w:rsid w:val="00ED2ACB"/>
    <w:rsid w:val="00EE4B7B"/>
    <w:rsid w:val="00EE780A"/>
    <w:rsid w:val="00EF6A07"/>
    <w:rsid w:val="00F10C1D"/>
    <w:rsid w:val="00F11701"/>
    <w:rsid w:val="00F21529"/>
    <w:rsid w:val="00F32A12"/>
    <w:rsid w:val="00F45462"/>
    <w:rsid w:val="00F6263D"/>
    <w:rsid w:val="00F634B0"/>
    <w:rsid w:val="00F83E36"/>
    <w:rsid w:val="00F948A9"/>
    <w:rsid w:val="00F9651A"/>
    <w:rsid w:val="00FA6B78"/>
    <w:rsid w:val="00FB408A"/>
    <w:rsid w:val="00FD02F3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6753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796753"/>
  </w:style>
  <w:style w:type="character" w:customStyle="1" w:styleId="Heading2Char">
    <w:name w:val="Heading 2 Char"/>
    <w:basedOn w:val="DefaultParagraphFont"/>
    <w:link w:val="Heading2"/>
    <w:uiPriority w:val="9"/>
    <w:rsid w:val="007967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xry7m2">
    <w:name w:val="dcr-xry7m2"/>
    <w:basedOn w:val="Normal"/>
    <w:rsid w:val="0079675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1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E5A80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2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unning-out-of-tim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2</cp:revision>
  <cp:lastPrinted>2022-03-22T11:17:00Z</cp:lastPrinted>
  <dcterms:created xsi:type="dcterms:W3CDTF">2022-10-06T10:20:00Z</dcterms:created>
  <dcterms:modified xsi:type="dcterms:W3CDTF">2022-10-06T10:20:00Z</dcterms:modified>
</cp:coreProperties>
</file>