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1F95" w14:textId="77777777" w:rsidR="009F3203" w:rsidRDefault="00996892" w:rsidP="00996892">
      <w:pPr>
        <w:jc w:val="center"/>
        <w:rPr>
          <w:b/>
          <w:sz w:val="36"/>
          <w:szCs w:val="36"/>
          <w:u w:val="single"/>
        </w:rPr>
      </w:pPr>
      <w:r w:rsidRPr="00996892">
        <w:rPr>
          <w:b/>
          <w:sz w:val="36"/>
          <w:szCs w:val="36"/>
          <w:u w:val="single"/>
        </w:rPr>
        <w:t>Free School Meals and Pupil Premium Funding</w:t>
      </w:r>
    </w:p>
    <w:p w14:paraId="4C2B81E7" w14:textId="77777777" w:rsidR="00996892" w:rsidRPr="00996892" w:rsidRDefault="00996892" w:rsidP="009968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All Key Stage 1 (Reception, Year 1 and Year 2) pupils are entitled to receive a free school meal. This is part of the Universal Infant Free School Meals (UIFSM) initiative and regardless of what benefits are being claimed. </w:t>
      </w:r>
    </w:p>
    <w:p w14:paraId="3C234E9D" w14:textId="77777777" w:rsidR="00996892" w:rsidRPr="00996892" w:rsidRDefault="00996892" w:rsidP="009968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 xml:space="preserve">However, some children in Reception, Year 1 and Year 2 may also have an entitlement to </w:t>
      </w:r>
      <w:r w:rsidRPr="00996892">
        <w:rPr>
          <w:rFonts w:eastAsia="Times New Roman" w:cstheme="minorHAnsi"/>
          <w:b/>
          <w:color w:val="202124"/>
          <w:sz w:val="24"/>
          <w:szCs w:val="24"/>
          <w:lang w:eastAsia="en-GB"/>
        </w:rPr>
        <w:t>benefits-related Free School Meals</w:t>
      </w: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 xml:space="preserve">. Children in this group are also eligible for </w:t>
      </w:r>
      <w:r w:rsidRPr="00996892">
        <w:rPr>
          <w:rFonts w:eastAsia="Times New Roman" w:cstheme="minorHAnsi"/>
          <w:b/>
          <w:color w:val="202124"/>
          <w:sz w:val="24"/>
          <w:szCs w:val="24"/>
          <w:lang w:eastAsia="en-GB"/>
        </w:rPr>
        <w:t>Pupil Premium – additional funding paid to the school to support your child in their learning</w:t>
      </w: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. It is important to apply for benefits-related Free School Meals if you think your child may be eligible. This is so that your child’s school can receive this funding.</w:t>
      </w: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  This funding can then go towards free</w:t>
      </w:r>
      <w:r w:rsidR="002D4A88">
        <w:rPr>
          <w:rFonts w:eastAsia="Times New Roman" w:cstheme="minorHAnsi"/>
          <w:color w:val="202124"/>
          <w:sz w:val="24"/>
          <w:szCs w:val="24"/>
          <w:lang w:eastAsia="en-GB"/>
        </w:rPr>
        <w:t xml:space="preserve"> after school</w:t>
      </w: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 sports club</w:t>
      </w:r>
      <w:r w:rsidR="002D4A88">
        <w:rPr>
          <w:rFonts w:eastAsia="Times New Roman" w:cstheme="minorHAnsi"/>
          <w:color w:val="202124"/>
          <w:sz w:val="24"/>
          <w:szCs w:val="24"/>
          <w:lang w:eastAsia="en-GB"/>
        </w:rPr>
        <w:t xml:space="preserve">s, free music lessons, help with uniform costs, and half price trip costs among other support at school. </w:t>
      </w:r>
    </w:p>
    <w:p w14:paraId="318BB2C1" w14:textId="77777777" w:rsidR="002D4A88" w:rsidRDefault="00996892" w:rsidP="002D4A88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color w:val="202124"/>
          <w:sz w:val="28"/>
          <w:szCs w:val="28"/>
          <w:u w:val="single"/>
          <w:lang w:eastAsia="en-GB"/>
        </w:rPr>
      </w:pPr>
      <w:r w:rsidRPr="00996892">
        <w:rPr>
          <w:rFonts w:eastAsia="Times New Roman" w:cstheme="minorHAnsi"/>
          <w:b/>
          <w:color w:val="202124"/>
          <w:sz w:val="28"/>
          <w:szCs w:val="28"/>
          <w:u w:val="single"/>
          <w:lang w:eastAsia="en-GB"/>
        </w:rPr>
        <w:t>Free school meals eligibility criteria if you receive benefits</w:t>
      </w:r>
    </w:p>
    <w:p w14:paraId="57556829" w14:textId="77777777" w:rsidR="00996892" w:rsidRPr="00996892" w:rsidRDefault="00996892" w:rsidP="002D4A88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color w:val="202124"/>
          <w:sz w:val="28"/>
          <w:szCs w:val="28"/>
          <w:u w:val="single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A child is eligible for free school meals if their parent/carer (or the child themselves) receives any of the following benefits</w:t>
      </w:r>
      <w:r w:rsidR="002D4A88">
        <w:rPr>
          <w:rFonts w:eastAsia="Times New Roman" w:cstheme="minorHAnsi"/>
          <w:color w:val="202124"/>
          <w:sz w:val="24"/>
          <w:szCs w:val="24"/>
          <w:lang w:eastAsia="en-GB"/>
        </w:rPr>
        <w:t xml:space="preserve"> (correct at May 2022)</w:t>
      </w:r>
      <w:bookmarkStart w:id="0" w:name="_GoBack"/>
      <w:bookmarkEnd w:id="0"/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:</w:t>
      </w:r>
    </w:p>
    <w:p w14:paraId="0289C2C4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Universal Credit (provided you have an annual net earned income of no more than £7,400, as assessed by earnings from up to three of your most recent assessment periods).</w:t>
      </w:r>
    </w:p>
    <w:p w14:paraId="7A0192D2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Income Support (IS)</w:t>
      </w:r>
    </w:p>
    <w:p w14:paraId="296A7648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Job Seekers' Allowance (Income-Based) and equal based Job Seekers Allowance</w:t>
      </w:r>
    </w:p>
    <w:p w14:paraId="7448799A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Income Related Employment and Support Allowance (ESA-IR) and equal based Employment and Support Allowance</w:t>
      </w:r>
    </w:p>
    <w:p w14:paraId="1B6DF3CC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Child Tax Credit (CTC) with an annual income of less than £16,190</w:t>
      </w:r>
    </w:p>
    <w:p w14:paraId="642E8D7B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Working Tax Credit run-on - paid for 4 weeks after you stop qualifying for Working Tax Credit</w:t>
      </w:r>
    </w:p>
    <w:p w14:paraId="68F6A69C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Guarantee Element of Pension Credit (GPC)</w:t>
      </w:r>
    </w:p>
    <w:p w14:paraId="5962A356" w14:textId="77777777" w:rsidR="00996892" w:rsidRPr="00996892" w:rsidRDefault="00996892" w:rsidP="0099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Immigration and Asylum Act 1999 (IAA) Supports</w:t>
      </w:r>
    </w:p>
    <w:p w14:paraId="3820ECF7" w14:textId="77777777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r>
        <w:rPr>
          <w:rFonts w:eastAsia="Times New Roman" w:cstheme="minorHAnsi"/>
          <w:color w:val="202124"/>
          <w:sz w:val="24"/>
          <w:szCs w:val="24"/>
          <w:lang w:eastAsia="en-GB"/>
        </w:rPr>
        <w:t>For full information and to apply please go to the following webpage:</w:t>
      </w:r>
    </w:p>
    <w:p w14:paraId="622F8796" w14:textId="77777777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hyperlink r:id="rId8" w:history="1">
        <w:r w:rsidRPr="00480BF3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https://www.cornwall.gov.uk/schools-and-education/schools-and-colleges/school-meals</w:t>
        </w:r>
      </w:hyperlink>
    </w:p>
    <w:p w14:paraId="547166C0" w14:textId="77777777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If you are unable to apply online please call the below number and they will call you back to complete a form over the telephone. </w:t>
      </w:r>
    </w:p>
    <w:p w14:paraId="1D7FA4C0" w14:textId="77777777" w:rsidR="00996892" w:rsidRDefault="00996892" w:rsidP="00996892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For any queries relating to free school meals:</w:t>
      </w:r>
    </w:p>
    <w:p w14:paraId="44E01ACA" w14:textId="77777777" w:rsidR="00996892" w:rsidRDefault="00996892" w:rsidP="00996892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Telephone: 01872 323298</w:t>
      </w:r>
    </w:p>
    <w:p w14:paraId="64708455" w14:textId="77777777" w:rsidR="00996892" w:rsidRDefault="00996892" w:rsidP="00996892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Email: </w:t>
      </w:r>
      <w:hyperlink r:id="rId9" w:tgtFrame="_blank" w:history="1">
        <w:r>
          <w:rPr>
            <w:rStyle w:val="Hyperlink"/>
            <w:rFonts w:ascii="Segoe UI" w:hAnsi="Segoe UI" w:cs="Segoe UI"/>
            <w:color w:val="164194"/>
          </w:rPr>
          <w:t>schoolmeals@cornwall.gov.uk</w:t>
        </w:r>
      </w:hyperlink>
    </w:p>
    <w:p w14:paraId="4B919F9F" w14:textId="77777777" w:rsidR="00996892" w:rsidRPr="00996892" w:rsidRDefault="00996892" w:rsidP="00996892">
      <w:pPr>
        <w:rPr>
          <w:b/>
          <w:sz w:val="28"/>
          <w:szCs w:val="28"/>
          <w:u w:val="single"/>
        </w:rPr>
      </w:pPr>
    </w:p>
    <w:sectPr w:rsidR="00996892" w:rsidRPr="00996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110"/>
    <w:multiLevelType w:val="multilevel"/>
    <w:tmpl w:val="504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F1774"/>
    <w:multiLevelType w:val="multilevel"/>
    <w:tmpl w:val="05E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92"/>
    <w:rsid w:val="002D4A88"/>
    <w:rsid w:val="00996892"/>
    <w:rsid w:val="009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BF91"/>
  <w15:chartTrackingRefBased/>
  <w15:docId w15:val="{03608600-9CE5-4758-AB7D-DE2FD93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8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nwall.gov.uk/schools-and-education/schools-and-colleges/school-me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rnwall.cloud.servelec-synergy.com/synergyweb/schoolmeals@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ec94298c04e2231d542e6759d1beae44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9935fd6a466b9db30802358587d8b3e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72E18-826E-404F-8ECA-EB8A74AB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A6E24-5C74-4D22-BCC1-9D5ECE2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579BD-BDE0-4DB8-B781-D6967997A94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f5ba9c7-91d4-40d9-aed8-a3fbb051edc0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05421ac0-51f4-49c6-b0af-f1a4fe45091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Parish</dc:creator>
  <cp:keywords/>
  <dc:description/>
  <cp:lastModifiedBy>Jo Parish</cp:lastModifiedBy>
  <cp:revision>1</cp:revision>
  <dcterms:created xsi:type="dcterms:W3CDTF">2022-05-17T13:14:00Z</dcterms:created>
  <dcterms:modified xsi:type="dcterms:W3CDTF">2022-05-17T13:35:00Z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